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2DF6C" w14:textId="77777777" w:rsidR="00A74145" w:rsidRDefault="00593380">
      <w:r>
        <w:t>UHELNÉ SKLADY</w:t>
      </w:r>
    </w:p>
    <w:p w14:paraId="74022ADE" w14:textId="77777777" w:rsidR="00A74145" w:rsidRDefault="00593380">
      <w:r>
        <w:t>EXPOL TRADE s.r.o.</w:t>
      </w:r>
    </w:p>
    <w:p w14:paraId="1233716D" w14:textId="77777777" w:rsidR="00A74145" w:rsidRDefault="00593380">
      <w:r>
        <w:t>Vážní 857, Hradec Králové</w:t>
      </w:r>
    </w:p>
    <w:p w14:paraId="5A930FEE" w14:textId="77777777" w:rsidR="00A74145" w:rsidRDefault="00CB4F6C">
      <w:r>
        <w:t>IČ   25390554</w:t>
      </w:r>
      <w:r>
        <w:tab/>
      </w:r>
      <w:r>
        <w:tab/>
        <w:t>DIČ   CZ25390554</w:t>
      </w:r>
    </w:p>
    <w:p w14:paraId="56D6F32E" w14:textId="4FCB06EF" w:rsidR="00A74145" w:rsidRDefault="00593380">
      <w:pPr>
        <w:jc w:val="center"/>
        <w:rPr>
          <w:rFonts w:ascii="Calibri" w:hAnsi="Calibri"/>
          <w:b/>
          <w:sz w:val="44"/>
        </w:rPr>
      </w:pPr>
      <w:r>
        <w:rPr>
          <w:rFonts w:ascii="Calibri" w:hAnsi="Calibri"/>
          <w:b/>
          <w:sz w:val="44"/>
        </w:rPr>
        <w:t>CENÍK</w:t>
      </w:r>
      <w:r w:rsidR="008E32E4">
        <w:rPr>
          <w:rFonts w:ascii="Calibri" w:hAnsi="Calibri"/>
          <w:b/>
          <w:sz w:val="44"/>
        </w:rPr>
        <w:t xml:space="preserve"> platný od 18.3.2025</w:t>
      </w:r>
      <w:r>
        <w:rPr>
          <w:rFonts w:ascii="Calibri" w:hAnsi="Calibri"/>
          <w:b/>
          <w:sz w:val="44"/>
        </w:rPr>
        <w:t xml:space="preserve"> </w:t>
      </w:r>
    </w:p>
    <w:tbl>
      <w:tblPr>
        <w:tblW w:w="0" w:type="auto"/>
        <w:tblInd w:w="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-12" w:type="dxa"/>
        </w:tblCellMar>
        <w:tblLook w:val="04A0" w:firstRow="1" w:lastRow="0" w:firstColumn="1" w:lastColumn="0" w:noHBand="0" w:noVBand="1"/>
      </w:tblPr>
      <w:tblGrid>
        <w:gridCol w:w="2319"/>
        <w:gridCol w:w="2308"/>
        <w:gridCol w:w="2157"/>
        <w:gridCol w:w="2253"/>
      </w:tblGrid>
      <w:tr w:rsidR="00A74145" w14:paraId="35591370" w14:textId="77777777" w:rsidTr="00970537">
        <w:trPr>
          <w:trHeight w:val="468"/>
        </w:trPr>
        <w:tc>
          <w:tcPr>
            <w:tcW w:w="23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2" w:type="dxa"/>
            </w:tcMar>
          </w:tcPr>
          <w:p w14:paraId="0F3BFDC3" w14:textId="77777777" w:rsidR="00A74145" w:rsidRDefault="00593380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druh</w:t>
            </w:r>
          </w:p>
        </w:tc>
        <w:tc>
          <w:tcPr>
            <w:tcW w:w="233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-12" w:type="dxa"/>
            </w:tcMar>
          </w:tcPr>
          <w:p w14:paraId="0B82D159" w14:textId="77777777" w:rsidR="00A74145" w:rsidRDefault="00593380">
            <w:pPr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1/t</w:t>
            </w:r>
          </w:p>
        </w:tc>
        <w:tc>
          <w:tcPr>
            <w:tcW w:w="2214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34A5FCF4" w14:textId="77777777" w:rsidR="00A74145" w:rsidRDefault="00A74145">
            <w:pPr>
              <w:spacing w:after="0"/>
              <w:rPr>
                <w:b/>
                <w:sz w:val="28"/>
              </w:rPr>
            </w:pPr>
          </w:p>
        </w:tc>
        <w:tc>
          <w:tcPr>
            <w:tcW w:w="229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53" w:type="dxa"/>
            </w:tcMar>
          </w:tcPr>
          <w:p w14:paraId="5EE5EA44" w14:textId="77777777" w:rsidR="00A74145" w:rsidRDefault="00A74145">
            <w:pPr>
              <w:spacing w:after="0"/>
              <w:rPr>
                <w:b/>
                <w:sz w:val="28"/>
              </w:rPr>
            </w:pPr>
          </w:p>
        </w:tc>
      </w:tr>
      <w:tr w:rsidR="00A74145" w14:paraId="7C3CB127" w14:textId="77777777" w:rsidTr="00970537">
        <w:trPr>
          <w:trHeight w:val="468"/>
        </w:trPr>
        <w:tc>
          <w:tcPr>
            <w:tcW w:w="235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-12" w:type="dxa"/>
            </w:tcMar>
          </w:tcPr>
          <w:p w14:paraId="354B7645" w14:textId="77777777" w:rsidR="00A74145" w:rsidRDefault="00593380">
            <w:pPr>
              <w:spacing w:after="0"/>
            </w:pPr>
            <w:r>
              <w:t>Hnědé uhlí SD Bílina</w:t>
            </w:r>
          </w:p>
        </w:tc>
        <w:tc>
          <w:tcPr>
            <w:tcW w:w="233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2" w:type="dxa"/>
            </w:tcMar>
          </w:tcPr>
          <w:p w14:paraId="2B0512F4" w14:textId="77777777" w:rsidR="00A74145" w:rsidRDefault="00A74145">
            <w:pPr>
              <w:spacing w:after="0"/>
            </w:pPr>
          </w:p>
        </w:tc>
        <w:tc>
          <w:tcPr>
            <w:tcW w:w="221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7CB4E4F7" w14:textId="77777777" w:rsidR="00A74145" w:rsidRDefault="00A74145">
            <w:pPr>
              <w:spacing w:after="0"/>
            </w:pPr>
          </w:p>
        </w:tc>
        <w:tc>
          <w:tcPr>
            <w:tcW w:w="229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3" w:type="dxa"/>
            </w:tcMar>
          </w:tcPr>
          <w:p w14:paraId="42C0DF20" w14:textId="77777777" w:rsidR="00A74145" w:rsidRDefault="00A74145">
            <w:pPr>
              <w:spacing w:after="0"/>
            </w:pPr>
          </w:p>
        </w:tc>
      </w:tr>
      <w:tr w:rsidR="00A74145" w14:paraId="431BEC86" w14:textId="77777777" w:rsidTr="00970537">
        <w:trPr>
          <w:trHeight w:val="468"/>
        </w:trPr>
        <w:tc>
          <w:tcPr>
            <w:tcW w:w="235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-12" w:type="dxa"/>
            </w:tcMar>
          </w:tcPr>
          <w:p w14:paraId="3F651FE7" w14:textId="77777777" w:rsidR="00A74145" w:rsidRDefault="002F107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OŘECH 1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2" w:type="dxa"/>
            </w:tcMar>
          </w:tcPr>
          <w:p w14:paraId="2585A8C7" w14:textId="77777777" w:rsidR="00A74145" w:rsidRDefault="00DC414A" w:rsidP="00DC414A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6500</w:t>
            </w:r>
            <w:r w:rsidR="002F1074">
              <w:rPr>
                <w:b/>
              </w:rPr>
              <w:t>,00 Kč</w:t>
            </w:r>
          </w:p>
          <w:p w14:paraId="13A89531" w14:textId="77777777" w:rsidR="002F1074" w:rsidRDefault="002F107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4570236F" w14:textId="77777777" w:rsidR="00A74145" w:rsidRDefault="00A74145">
            <w:pPr>
              <w:spacing w:after="0"/>
              <w:rPr>
                <w:b/>
              </w:rPr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3" w:type="dxa"/>
            </w:tcMar>
          </w:tcPr>
          <w:p w14:paraId="7A0C40B9" w14:textId="77777777" w:rsidR="00A74145" w:rsidRDefault="00A74145">
            <w:pPr>
              <w:spacing w:after="0"/>
              <w:rPr>
                <w:b/>
              </w:rPr>
            </w:pPr>
          </w:p>
        </w:tc>
      </w:tr>
      <w:tr w:rsidR="00A74145" w14:paraId="19B4DAAD" w14:textId="77777777" w:rsidTr="00970537">
        <w:trPr>
          <w:trHeight w:val="468"/>
        </w:trPr>
        <w:tc>
          <w:tcPr>
            <w:tcW w:w="235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-12" w:type="dxa"/>
            </w:tcMar>
          </w:tcPr>
          <w:p w14:paraId="214D9923" w14:textId="77777777" w:rsidR="00A74145" w:rsidRDefault="00593380">
            <w:pPr>
              <w:spacing w:after="0"/>
            </w:pPr>
            <w:r>
              <w:t>Hnědé uhlí SD Bílina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2" w:type="dxa"/>
            </w:tcMar>
          </w:tcPr>
          <w:p w14:paraId="38F89FFE" w14:textId="77777777" w:rsidR="00A74145" w:rsidRDefault="00A74145">
            <w:pPr>
              <w:spacing w:after="0"/>
              <w:jc w:val="center"/>
            </w:pP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351EA9AB" w14:textId="77777777" w:rsidR="00A74145" w:rsidRDefault="00A74145">
            <w:pPr>
              <w:spacing w:after="0"/>
              <w:jc w:val="center"/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3" w:type="dxa"/>
            </w:tcMar>
          </w:tcPr>
          <w:p w14:paraId="745FC927" w14:textId="77777777" w:rsidR="00A74145" w:rsidRDefault="00A74145">
            <w:pPr>
              <w:spacing w:after="0"/>
              <w:jc w:val="center"/>
            </w:pPr>
          </w:p>
        </w:tc>
      </w:tr>
      <w:tr w:rsidR="00A74145" w14:paraId="6A3018B0" w14:textId="77777777" w:rsidTr="00970537">
        <w:trPr>
          <w:trHeight w:val="468"/>
        </w:trPr>
        <w:tc>
          <w:tcPr>
            <w:tcW w:w="235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-12" w:type="dxa"/>
            </w:tcMar>
          </w:tcPr>
          <w:p w14:paraId="4A35DBEA" w14:textId="77777777" w:rsidR="00A74145" w:rsidRDefault="002F1074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OŘECH 2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2" w:type="dxa"/>
            </w:tcMar>
          </w:tcPr>
          <w:p w14:paraId="0F427B46" w14:textId="3D21B30C" w:rsidR="00A74145" w:rsidRDefault="00DC414A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8E32E4">
              <w:rPr>
                <w:b/>
              </w:rPr>
              <w:t>570</w:t>
            </w:r>
            <w:r>
              <w:rPr>
                <w:b/>
              </w:rPr>
              <w:t>0,</w:t>
            </w:r>
            <w:r w:rsidR="00593380">
              <w:rPr>
                <w:b/>
              </w:rPr>
              <w:t>00 Kč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047FE90D" w14:textId="77777777" w:rsidR="00A74145" w:rsidRDefault="00A74145">
            <w:pPr>
              <w:spacing w:after="0"/>
              <w:rPr>
                <w:b/>
              </w:rPr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3" w:type="dxa"/>
            </w:tcMar>
          </w:tcPr>
          <w:p w14:paraId="3A1C492D" w14:textId="77777777" w:rsidR="00A74145" w:rsidRDefault="00A74145">
            <w:pPr>
              <w:spacing w:after="0"/>
              <w:rPr>
                <w:b/>
              </w:rPr>
            </w:pPr>
          </w:p>
        </w:tc>
      </w:tr>
      <w:tr w:rsidR="00A74145" w14:paraId="0FFE8C0F" w14:textId="77777777" w:rsidTr="00970537">
        <w:trPr>
          <w:trHeight w:val="468"/>
        </w:trPr>
        <w:tc>
          <w:tcPr>
            <w:tcW w:w="235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-12" w:type="dxa"/>
            </w:tcMar>
          </w:tcPr>
          <w:p w14:paraId="523013DE" w14:textId="77777777" w:rsidR="00A74145" w:rsidRDefault="00593380">
            <w:pPr>
              <w:spacing w:after="0"/>
            </w:pPr>
            <w:r>
              <w:t>Hnědé uhlí SD Bílina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2" w:type="dxa"/>
            </w:tcMar>
          </w:tcPr>
          <w:p w14:paraId="19771620" w14:textId="77777777" w:rsidR="00A74145" w:rsidRDefault="00A74145">
            <w:pPr>
              <w:spacing w:after="0"/>
              <w:jc w:val="center"/>
            </w:pP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08988160" w14:textId="77777777" w:rsidR="00A74145" w:rsidRDefault="00A74145">
            <w:pPr>
              <w:spacing w:after="0"/>
              <w:jc w:val="center"/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3" w:type="dxa"/>
            </w:tcMar>
          </w:tcPr>
          <w:p w14:paraId="5DA7F8BE" w14:textId="77777777" w:rsidR="00A74145" w:rsidRDefault="00A74145">
            <w:pPr>
              <w:spacing w:after="0"/>
              <w:jc w:val="center"/>
            </w:pPr>
          </w:p>
        </w:tc>
      </w:tr>
      <w:tr w:rsidR="00A74145" w14:paraId="0A8AF729" w14:textId="77777777" w:rsidTr="00970537">
        <w:trPr>
          <w:trHeight w:val="468"/>
        </w:trPr>
        <w:tc>
          <w:tcPr>
            <w:tcW w:w="235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-12" w:type="dxa"/>
            </w:tcMar>
          </w:tcPr>
          <w:p w14:paraId="334FD8AB" w14:textId="77777777" w:rsidR="00A74145" w:rsidRDefault="00A74145" w:rsidP="002F1074">
            <w:pPr>
              <w:spacing w:after="0"/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2" w:type="dxa"/>
            </w:tcMar>
          </w:tcPr>
          <w:p w14:paraId="1937DAF6" w14:textId="77777777" w:rsidR="00A74145" w:rsidRDefault="00A7414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0ED7C3BF" w14:textId="77777777" w:rsidR="00A74145" w:rsidRDefault="00A74145">
            <w:pPr>
              <w:spacing w:after="0"/>
              <w:rPr>
                <w:b/>
              </w:rPr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3" w:type="dxa"/>
            </w:tcMar>
          </w:tcPr>
          <w:p w14:paraId="067D2898" w14:textId="77777777" w:rsidR="00A74145" w:rsidRDefault="00A74145">
            <w:pPr>
              <w:spacing w:after="0"/>
              <w:rPr>
                <w:b/>
              </w:rPr>
            </w:pPr>
          </w:p>
        </w:tc>
      </w:tr>
      <w:tr w:rsidR="00970537" w14:paraId="50BE4DD9" w14:textId="77777777" w:rsidTr="00970537">
        <w:trPr>
          <w:trHeight w:val="468"/>
        </w:trPr>
        <w:tc>
          <w:tcPr>
            <w:tcW w:w="235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-12" w:type="dxa"/>
            </w:tcMar>
          </w:tcPr>
          <w:p w14:paraId="10388C41" w14:textId="77777777" w:rsidR="00970537" w:rsidRDefault="00970537" w:rsidP="00307A02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BRIKETY 2“</w:t>
            </w:r>
          </w:p>
          <w:p w14:paraId="64696178" w14:textId="77777777" w:rsidR="00970537" w:rsidRDefault="00970537" w:rsidP="00307A02">
            <w:pPr>
              <w:spacing w:after="0"/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2" w:type="dxa"/>
            </w:tcMar>
          </w:tcPr>
          <w:p w14:paraId="39CD19DA" w14:textId="2D137DB7" w:rsidR="00970537" w:rsidRDefault="00997E44" w:rsidP="00307A02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2B58C2">
              <w:rPr>
                <w:b/>
              </w:rPr>
              <w:t>7800</w:t>
            </w:r>
            <w:r w:rsidR="00DC414A">
              <w:rPr>
                <w:b/>
              </w:rPr>
              <w:t>,00 kč</w:t>
            </w:r>
          </w:p>
          <w:p w14:paraId="0C659132" w14:textId="77777777" w:rsidR="00970537" w:rsidRDefault="00970537" w:rsidP="00307A02">
            <w:pPr>
              <w:spacing w:after="0"/>
              <w:jc w:val="center"/>
            </w:pP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2F7FEC34" w14:textId="77777777" w:rsidR="00970537" w:rsidRDefault="00970537">
            <w:pPr>
              <w:spacing w:after="0"/>
              <w:jc w:val="center"/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3" w:type="dxa"/>
            </w:tcMar>
          </w:tcPr>
          <w:p w14:paraId="599553D7" w14:textId="77777777" w:rsidR="00970537" w:rsidRDefault="00970537">
            <w:pPr>
              <w:spacing w:after="0"/>
              <w:jc w:val="center"/>
            </w:pPr>
          </w:p>
        </w:tc>
      </w:tr>
      <w:tr w:rsidR="00970537" w14:paraId="5D374FF0" w14:textId="77777777" w:rsidTr="00970537">
        <w:trPr>
          <w:trHeight w:val="468"/>
        </w:trPr>
        <w:tc>
          <w:tcPr>
            <w:tcW w:w="235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-12" w:type="dxa"/>
            </w:tcMar>
          </w:tcPr>
          <w:p w14:paraId="2FBD6981" w14:textId="77777777" w:rsidR="00970537" w:rsidRDefault="00970537" w:rsidP="00307A02">
            <w:pPr>
              <w:spacing w:after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2" w:type="dxa"/>
            </w:tcMar>
          </w:tcPr>
          <w:p w14:paraId="10855461" w14:textId="77777777" w:rsidR="00970537" w:rsidRDefault="00970537" w:rsidP="00307A02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6602D0E6" w14:textId="77777777" w:rsidR="00970537" w:rsidRDefault="00970537">
            <w:pPr>
              <w:spacing w:after="0"/>
              <w:jc w:val="center"/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3" w:type="dxa"/>
            </w:tcMar>
          </w:tcPr>
          <w:p w14:paraId="1514E239" w14:textId="77777777" w:rsidR="00970537" w:rsidRDefault="00970537">
            <w:pPr>
              <w:spacing w:after="0"/>
              <w:jc w:val="center"/>
            </w:pPr>
          </w:p>
        </w:tc>
      </w:tr>
      <w:tr w:rsidR="00970537" w14:paraId="1F6143D9" w14:textId="77777777" w:rsidTr="00970537">
        <w:trPr>
          <w:trHeight w:val="468"/>
        </w:trPr>
        <w:tc>
          <w:tcPr>
            <w:tcW w:w="235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-12" w:type="dxa"/>
            </w:tcMar>
          </w:tcPr>
          <w:p w14:paraId="2E02A2F9" w14:textId="77777777" w:rsidR="00970537" w:rsidRDefault="00DC414A">
            <w:pPr>
              <w:spacing w:after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KOKS ořech 2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2" w:type="dxa"/>
            </w:tcMar>
          </w:tcPr>
          <w:p w14:paraId="3632FCCE" w14:textId="5A93BA7B" w:rsidR="00970537" w:rsidRDefault="00DC414A" w:rsidP="00DC414A">
            <w:pPr>
              <w:spacing w:after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1</w:t>
            </w:r>
            <w:r w:rsidR="008E32E4">
              <w:rPr>
                <w:b/>
                <w:bCs/>
                <w:sz w:val="26"/>
                <w:szCs w:val="26"/>
              </w:rPr>
              <w:t>15</w:t>
            </w:r>
            <w:r>
              <w:rPr>
                <w:b/>
                <w:bCs/>
                <w:sz w:val="26"/>
                <w:szCs w:val="26"/>
              </w:rPr>
              <w:t xml:space="preserve">00,00kč </w:t>
            </w:r>
          </w:p>
          <w:p w14:paraId="5D193636" w14:textId="77777777" w:rsidR="00DC414A" w:rsidRDefault="00DC414A" w:rsidP="00DC414A">
            <w:pPr>
              <w:spacing w:after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2B41AB7B" w14:textId="77777777" w:rsidR="00970537" w:rsidRDefault="00970537">
            <w:pPr>
              <w:spacing w:after="0"/>
              <w:jc w:val="center"/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3" w:type="dxa"/>
            </w:tcMar>
          </w:tcPr>
          <w:p w14:paraId="115C5CD0" w14:textId="77777777" w:rsidR="00970537" w:rsidRDefault="00970537">
            <w:pPr>
              <w:spacing w:after="0"/>
              <w:jc w:val="center"/>
            </w:pPr>
          </w:p>
        </w:tc>
      </w:tr>
      <w:tr w:rsidR="00970537" w14:paraId="1901BD9A" w14:textId="77777777" w:rsidTr="00970537">
        <w:trPr>
          <w:trHeight w:val="468"/>
        </w:trPr>
        <w:tc>
          <w:tcPr>
            <w:tcW w:w="235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-12" w:type="dxa"/>
            </w:tcMar>
          </w:tcPr>
          <w:p w14:paraId="71749CB8" w14:textId="77777777" w:rsidR="00970537" w:rsidRDefault="00970537" w:rsidP="00307A02">
            <w:pPr>
              <w:spacing w:after="0"/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2" w:type="dxa"/>
            </w:tcMar>
          </w:tcPr>
          <w:p w14:paraId="21AD2439" w14:textId="77777777" w:rsidR="00970537" w:rsidRDefault="00970537" w:rsidP="00307A02">
            <w:pPr>
              <w:spacing w:after="0"/>
              <w:jc w:val="center"/>
            </w:pP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0A536F69" w14:textId="77777777" w:rsidR="00970537" w:rsidRDefault="00970537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3" w:type="dxa"/>
            </w:tcMar>
          </w:tcPr>
          <w:p w14:paraId="3DE5B44F" w14:textId="77777777" w:rsidR="00970537" w:rsidRDefault="00970537">
            <w:pPr>
              <w:tabs>
                <w:tab w:val="left" w:pos="180"/>
                <w:tab w:val="center" w:pos="1109"/>
              </w:tabs>
              <w:spacing w:after="0"/>
              <w:rPr>
                <w:b/>
              </w:rPr>
            </w:pPr>
            <w:r>
              <w:rPr>
                <w:b/>
              </w:rPr>
              <w:tab/>
              <w:t xml:space="preserve">     </w:t>
            </w:r>
            <w:r>
              <w:rPr>
                <w:b/>
              </w:rPr>
              <w:tab/>
              <w:t xml:space="preserve"> </w:t>
            </w:r>
          </w:p>
          <w:p w14:paraId="30431823" w14:textId="77777777" w:rsidR="00970537" w:rsidRDefault="00970537">
            <w:pPr>
              <w:spacing w:after="0"/>
              <w:jc w:val="center"/>
              <w:rPr>
                <w:b/>
              </w:rPr>
            </w:pPr>
          </w:p>
        </w:tc>
      </w:tr>
      <w:tr w:rsidR="00970537" w14:paraId="1AA63123" w14:textId="77777777" w:rsidTr="00970537">
        <w:trPr>
          <w:trHeight w:val="468"/>
        </w:trPr>
        <w:tc>
          <w:tcPr>
            <w:tcW w:w="235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-12" w:type="dxa"/>
            </w:tcMar>
          </w:tcPr>
          <w:p w14:paraId="72D369F9" w14:textId="77777777" w:rsidR="00970537" w:rsidRDefault="00970537" w:rsidP="00307A02">
            <w:pPr>
              <w:spacing w:after="0"/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2" w:type="dxa"/>
            </w:tcMar>
          </w:tcPr>
          <w:p w14:paraId="33957C08" w14:textId="77777777" w:rsidR="00B45D92" w:rsidRDefault="00B45D92" w:rsidP="00DC414A">
            <w:pPr>
              <w:spacing w:after="0"/>
              <w:jc w:val="center"/>
            </w:pP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08C3FB14" w14:textId="77777777" w:rsidR="00970537" w:rsidRDefault="00970537">
            <w:pPr>
              <w:spacing w:after="0"/>
              <w:jc w:val="center"/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3" w:type="dxa"/>
            </w:tcMar>
          </w:tcPr>
          <w:p w14:paraId="6183DC45" w14:textId="77777777" w:rsidR="00970537" w:rsidRDefault="00970537">
            <w:pPr>
              <w:spacing w:after="0"/>
              <w:jc w:val="center"/>
            </w:pPr>
          </w:p>
        </w:tc>
      </w:tr>
      <w:tr w:rsidR="00970537" w14:paraId="5E30126A" w14:textId="77777777" w:rsidTr="00970537">
        <w:trPr>
          <w:trHeight w:val="468"/>
        </w:trPr>
        <w:tc>
          <w:tcPr>
            <w:tcW w:w="235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-12" w:type="dxa"/>
            </w:tcMar>
          </w:tcPr>
          <w:p w14:paraId="74B7DF08" w14:textId="77777777" w:rsidR="00970537" w:rsidRDefault="00970537" w:rsidP="00307A02">
            <w:pPr>
              <w:spacing w:after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2" w:type="dxa"/>
            </w:tcMar>
          </w:tcPr>
          <w:p w14:paraId="4CF43582" w14:textId="77777777" w:rsidR="00970537" w:rsidRDefault="00970537" w:rsidP="00307A02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4FB5A2F4" w14:textId="77777777" w:rsidR="00970537" w:rsidRDefault="00970537">
            <w:pPr>
              <w:spacing w:after="0"/>
              <w:rPr>
                <w:b/>
              </w:rPr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3" w:type="dxa"/>
            </w:tcMar>
          </w:tcPr>
          <w:p w14:paraId="0639459C" w14:textId="77777777" w:rsidR="00970537" w:rsidRDefault="00970537">
            <w:pPr>
              <w:spacing w:after="0"/>
              <w:rPr>
                <w:b/>
              </w:rPr>
            </w:pPr>
          </w:p>
        </w:tc>
      </w:tr>
      <w:tr w:rsidR="00970537" w14:paraId="0B73549E" w14:textId="77777777" w:rsidTr="00970537">
        <w:trPr>
          <w:trHeight w:val="468"/>
        </w:trPr>
        <w:tc>
          <w:tcPr>
            <w:tcW w:w="235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-12" w:type="dxa"/>
            </w:tcMar>
          </w:tcPr>
          <w:p w14:paraId="753F54CE" w14:textId="77777777" w:rsidR="00970537" w:rsidRDefault="00F67094">
            <w:pPr>
              <w:spacing w:after="0"/>
            </w:pPr>
            <w:r>
              <w:t>DŘEVO-Pytel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2" w:type="dxa"/>
            </w:tcMar>
          </w:tcPr>
          <w:p w14:paraId="19A55D0C" w14:textId="77777777" w:rsidR="00970537" w:rsidRDefault="00F67094" w:rsidP="004F7452">
            <w:pPr>
              <w:spacing w:after="0"/>
              <w:jc w:val="center"/>
            </w:pPr>
            <w:r>
              <w:t>120,00 Kč/ks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77EF52B9" w14:textId="77777777" w:rsidR="00970537" w:rsidRDefault="00970537">
            <w:pPr>
              <w:spacing w:after="0"/>
              <w:jc w:val="center"/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3" w:type="dxa"/>
            </w:tcMar>
          </w:tcPr>
          <w:p w14:paraId="33457A58" w14:textId="77777777" w:rsidR="00970537" w:rsidRDefault="00970537">
            <w:pPr>
              <w:spacing w:after="0"/>
              <w:jc w:val="center"/>
            </w:pPr>
          </w:p>
        </w:tc>
      </w:tr>
      <w:tr w:rsidR="00970537" w14:paraId="7DECE09F" w14:textId="77777777" w:rsidTr="00970537">
        <w:trPr>
          <w:trHeight w:val="468"/>
        </w:trPr>
        <w:tc>
          <w:tcPr>
            <w:tcW w:w="235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-12" w:type="dxa"/>
            </w:tcMar>
          </w:tcPr>
          <w:p w14:paraId="6281F249" w14:textId="77777777" w:rsidR="00970537" w:rsidRDefault="00970537">
            <w:pPr>
              <w:spacing w:after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2" w:type="dxa"/>
            </w:tcMar>
          </w:tcPr>
          <w:p w14:paraId="2E38BFE6" w14:textId="77777777" w:rsidR="00970537" w:rsidRDefault="00970537" w:rsidP="00DC414A">
            <w:pPr>
              <w:spacing w:after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5226AB2D" w14:textId="77777777" w:rsidR="00970537" w:rsidRDefault="00970537">
            <w:pPr>
              <w:spacing w:after="0"/>
              <w:jc w:val="center"/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3" w:type="dxa"/>
            </w:tcMar>
          </w:tcPr>
          <w:p w14:paraId="3081C846" w14:textId="77777777" w:rsidR="00970537" w:rsidRDefault="00970537">
            <w:pPr>
              <w:spacing w:after="0"/>
              <w:jc w:val="center"/>
            </w:pPr>
          </w:p>
        </w:tc>
      </w:tr>
      <w:tr w:rsidR="00970537" w14:paraId="5B0C5F5A" w14:textId="77777777" w:rsidTr="00970537">
        <w:trPr>
          <w:trHeight w:val="468"/>
        </w:trPr>
        <w:tc>
          <w:tcPr>
            <w:tcW w:w="235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-12" w:type="dxa"/>
            </w:tcMar>
          </w:tcPr>
          <w:p w14:paraId="037220A3" w14:textId="77777777" w:rsidR="00970537" w:rsidRDefault="00970537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2" w:type="dxa"/>
            </w:tcMar>
          </w:tcPr>
          <w:p w14:paraId="4C5ABDD8" w14:textId="77777777" w:rsidR="00970537" w:rsidRDefault="00970537" w:rsidP="00DC414A">
            <w:pPr>
              <w:spacing w:after="0"/>
              <w:rPr>
                <w:b/>
              </w:rPr>
            </w:pP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5031DCE3" w14:textId="77777777" w:rsidR="00970537" w:rsidRDefault="00970537">
            <w:pPr>
              <w:spacing w:after="0"/>
              <w:rPr>
                <w:b/>
              </w:rPr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3" w:type="dxa"/>
            </w:tcMar>
          </w:tcPr>
          <w:p w14:paraId="23F3CD01" w14:textId="77777777" w:rsidR="00970537" w:rsidRDefault="00970537">
            <w:pPr>
              <w:spacing w:after="0"/>
              <w:rPr>
                <w:b/>
              </w:rPr>
            </w:pPr>
          </w:p>
        </w:tc>
      </w:tr>
      <w:tr w:rsidR="00970537" w14:paraId="54722F6C" w14:textId="77777777" w:rsidTr="00970537">
        <w:trPr>
          <w:trHeight w:val="497"/>
        </w:trPr>
        <w:tc>
          <w:tcPr>
            <w:tcW w:w="235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-12" w:type="dxa"/>
            </w:tcMar>
          </w:tcPr>
          <w:p w14:paraId="04B2DE2F" w14:textId="77777777" w:rsidR="00970537" w:rsidRDefault="00970537">
            <w:pPr>
              <w:spacing w:after="0"/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2" w:type="dxa"/>
            </w:tcMar>
          </w:tcPr>
          <w:p w14:paraId="5D02666C" w14:textId="77777777" w:rsidR="00970537" w:rsidRDefault="00970537" w:rsidP="00F0156A">
            <w:pPr>
              <w:spacing w:after="0"/>
            </w:pP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402023A9" w14:textId="77777777" w:rsidR="00970537" w:rsidRDefault="00970537">
            <w:pPr>
              <w:spacing w:after="0"/>
            </w:pPr>
            <w:r>
              <w:t xml:space="preserve">   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53" w:type="dxa"/>
            </w:tcMar>
          </w:tcPr>
          <w:p w14:paraId="2C04EFD9" w14:textId="77777777" w:rsidR="00970537" w:rsidRDefault="00970537">
            <w:pPr>
              <w:spacing w:after="0"/>
              <w:rPr>
                <w:b/>
              </w:rPr>
            </w:pPr>
          </w:p>
        </w:tc>
      </w:tr>
    </w:tbl>
    <w:p w14:paraId="3B922909" w14:textId="77777777" w:rsidR="00A74145" w:rsidRDefault="00A74145"/>
    <w:p w14:paraId="713D2033" w14:textId="77777777" w:rsidR="00A74145" w:rsidRDefault="00E9038A">
      <w:r>
        <w:t>Ceny jsou včetně daně z pevných paliv a DPH</w:t>
      </w:r>
    </w:p>
    <w:p w14:paraId="51092DE0" w14:textId="77777777" w:rsidR="00A74145" w:rsidRDefault="00A74145">
      <w:pPr>
        <w:rPr>
          <w:b/>
        </w:rPr>
      </w:pPr>
    </w:p>
    <w:p w14:paraId="6831D333" w14:textId="77777777" w:rsidR="00A74145" w:rsidRDefault="00A74145"/>
    <w:p w14:paraId="5A8029C9" w14:textId="77777777" w:rsidR="00A74145" w:rsidRDefault="00A74145"/>
    <w:sectPr w:rsidR="00A74145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45"/>
    <w:rsid w:val="00001C24"/>
    <w:rsid w:val="000F163F"/>
    <w:rsid w:val="000F76F1"/>
    <w:rsid w:val="002154B8"/>
    <w:rsid w:val="00231944"/>
    <w:rsid w:val="002B58C2"/>
    <w:rsid w:val="002F1074"/>
    <w:rsid w:val="003F0ED3"/>
    <w:rsid w:val="00416E09"/>
    <w:rsid w:val="004A4D90"/>
    <w:rsid w:val="004F7452"/>
    <w:rsid w:val="005146C7"/>
    <w:rsid w:val="00593380"/>
    <w:rsid w:val="005D15EA"/>
    <w:rsid w:val="008E32E4"/>
    <w:rsid w:val="0090304E"/>
    <w:rsid w:val="00970537"/>
    <w:rsid w:val="00997E44"/>
    <w:rsid w:val="00A74145"/>
    <w:rsid w:val="00B45D92"/>
    <w:rsid w:val="00C11EEB"/>
    <w:rsid w:val="00CB4F6C"/>
    <w:rsid w:val="00DC414A"/>
    <w:rsid w:val="00DF5CA7"/>
    <w:rsid w:val="00E64497"/>
    <w:rsid w:val="00E9038A"/>
    <w:rsid w:val="00EB279F"/>
    <w:rsid w:val="00EF2F07"/>
    <w:rsid w:val="00F0156A"/>
    <w:rsid w:val="00F6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E267"/>
  <w15:docId w15:val="{70568A6F-7431-4CDD-B8A5-166CC7A5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SimSun" w:hAnsi="Cambria" w:cs="Calibri"/>
        <w:sz w:val="22"/>
        <w:szCs w:val="22"/>
        <w:lang w:val="en-US" w:eastAsia="en-US" w:bidi="en-US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60F"/>
    <w:pPr>
      <w:suppressAutoHyphens/>
      <w:spacing w:after="200"/>
    </w:pPr>
    <w:rPr>
      <w:color w:val="00000A"/>
      <w:lang w:val="cs-CZ"/>
    </w:rPr>
  </w:style>
  <w:style w:type="paragraph" w:styleId="Nadpis1">
    <w:name w:val="heading 1"/>
    <w:basedOn w:val="Normln"/>
    <w:link w:val="Nadpis1Char"/>
    <w:uiPriority w:val="9"/>
    <w:qFormat/>
    <w:rsid w:val="0038260F"/>
    <w:pPr>
      <w:pBdr>
        <w:top w:val="nil"/>
        <w:left w:val="nil"/>
        <w:bottom w:val="thinThickSmallGap" w:sz="12" w:space="1" w:color="943634"/>
        <w:right w:val="nil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8260F"/>
    <w:pPr>
      <w:pBdr>
        <w:top w:val="nil"/>
        <w:left w:val="nil"/>
        <w:bottom w:val="single" w:sz="4" w:space="1" w:color="622423"/>
        <w:right w:val="nil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38260F"/>
    <w:pPr>
      <w:pBdr>
        <w:top w:val="dotted" w:sz="4" w:space="1" w:color="622423"/>
        <w:left w:val="nil"/>
        <w:bottom w:val="dotted" w:sz="4" w:space="1" w:color="622423"/>
        <w:right w:val="nil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38260F"/>
    <w:pPr>
      <w:pBdr>
        <w:top w:val="nil"/>
        <w:left w:val="nil"/>
        <w:bottom w:val="dotted" w:sz="4" w:space="1" w:color="943634"/>
        <w:right w:val="nil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38260F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38260F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38260F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38260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38260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260F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260F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260F"/>
    <w:rPr>
      <w:caps/>
      <w:color w:val="62242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260F"/>
    <w:rPr>
      <w:caps/>
      <w:color w:val="622423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260F"/>
    <w:rPr>
      <w:caps/>
      <w:color w:val="622423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260F"/>
    <w:rPr>
      <w:caps/>
      <w:color w:val="943634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8260F"/>
    <w:rPr>
      <w:i/>
      <w:iCs/>
      <w:caps/>
      <w:color w:val="943634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8260F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8260F"/>
    <w:rPr>
      <w:i/>
      <w:iCs/>
      <w:caps/>
      <w:spacing w:val="10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38260F"/>
    <w:rPr>
      <w:caps/>
      <w:color w:val="632423"/>
      <w:spacing w:val="50"/>
      <w:sz w:val="44"/>
      <w:szCs w:val="44"/>
    </w:rPr>
  </w:style>
  <w:style w:type="character" w:customStyle="1" w:styleId="PodnadpisChar">
    <w:name w:val="Podnadpis Char"/>
    <w:basedOn w:val="Standardnpsmoodstavce"/>
    <w:link w:val="Podnadpis"/>
    <w:uiPriority w:val="11"/>
    <w:rsid w:val="0038260F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38260F"/>
    <w:rPr>
      <w:b/>
      <w:bCs/>
      <w:color w:val="943634"/>
      <w:spacing w:val="5"/>
    </w:rPr>
  </w:style>
  <w:style w:type="character" w:customStyle="1" w:styleId="Zdraznn1">
    <w:name w:val="Zdůraznění1"/>
    <w:uiPriority w:val="20"/>
    <w:qFormat/>
    <w:rsid w:val="0038260F"/>
    <w:rPr>
      <w:i/>
      <w:iCs/>
      <w:caps/>
      <w:spacing w:val="5"/>
      <w:sz w:val="20"/>
      <w:szCs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8260F"/>
  </w:style>
  <w:style w:type="character" w:customStyle="1" w:styleId="CittChar">
    <w:name w:val="Citát Char"/>
    <w:basedOn w:val="Standardnpsmoodstavce"/>
    <w:link w:val="Citt"/>
    <w:uiPriority w:val="29"/>
    <w:rsid w:val="0038260F"/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260F"/>
    <w:rPr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38260F"/>
    <w:rPr>
      <w:i/>
      <w:iCs/>
    </w:rPr>
  </w:style>
  <w:style w:type="character" w:styleId="Zdraznnintenzivn">
    <w:name w:val="Intense Emphasis"/>
    <w:uiPriority w:val="21"/>
    <w:qFormat/>
    <w:rsid w:val="0038260F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38260F"/>
    <w:rPr>
      <w:rFonts w:ascii="Calibri" w:hAnsi="Calibri"/>
      <w:i/>
      <w:iCs/>
      <w:color w:val="622423"/>
    </w:rPr>
  </w:style>
  <w:style w:type="character" w:styleId="Odkazintenzivn">
    <w:name w:val="Intense Reference"/>
    <w:uiPriority w:val="32"/>
    <w:qFormat/>
    <w:rsid w:val="0038260F"/>
    <w:rPr>
      <w:rFonts w:ascii="Calibri" w:hAnsi="Calibri"/>
      <w:b/>
      <w:bCs/>
      <w:i/>
      <w:iCs/>
      <w:color w:val="622423"/>
    </w:rPr>
  </w:style>
  <w:style w:type="character" w:styleId="Nzevknihy">
    <w:name w:val="Book Title"/>
    <w:uiPriority w:val="33"/>
    <w:qFormat/>
    <w:rsid w:val="0038260F"/>
    <w:rPr>
      <w:caps/>
      <w:color w:val="622423"/>
      <w:spacing w:val="5"/>
      <w:u w:val="none" w:color="622423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itulek">
    <w:name w:val="caption"/>
    <w:basedOn w:val="Normln"/>
    <w:uiPriority w:val="35"/>
    <w:semiHidden/>
    <w:unhideWhenUsed/>
    <w:qFormat/>
    <w:rsid w:val="0038260F"/>
    <w:rPr>
      <w:caps/>
      <w:spacing w:val="10"/>
      <w:sz w:val="18"/>
      <w:szCs w:val="18"/>
    </w:rPr>
  </w:style>
  <w:style w:type="paragraph" w:styleId="Nzev">
    <w:name w:val="Title"/>
    <w:basedOn w:val="Normln"/>
    <w:link w:val="NzevChar"/>
    <w:uiPriority w:val="10"/>
    <w:qFormat/>
    <w:rsid w:val="0038260F"/>
    <w:pPr>
      <w:pBdr>
        <w:top w:val="dotted" w:sz="2" w:space="1" w:color="632423"/>
        <w:left w:val="nil"/>
        <w:bottom w:val="dotted" w:sz="2" w:space="6" w:color="632423"/>
        <w:right w:val="nil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link w:val="PodnadpisChar"/>
    <w:uiPriority w:val="11"/>
    <w:qFormat/>
    <w:rsid w:val="0038260F"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Bezmezer">
    <w:name w:val="No Spacing"/>
    <w:basedOn w:val="Normln"/>
    <w:link w:val="BezmezerChar"/>
    <w:uiPriority w:val="1"/>
    <w:qFormat/>
    <w:rsid w:val="0038260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260F"/>
    <w:pPr>
      <w:ind w:left="720"/>
      <w:contextualSpacing/>
    </w:pPr>
  </w:style>
  <w:style w:type="paragraph" w:styleId="Citt">
    <w:name w:val="Quote"/>
    <w:basedOn w:val="Normln"/>
    <w:link w:val="CittChar"/>
    <w:uiPriority w:val="29"/>
    <w:qFormat/>
    <w:rsid w:val="0038260F"/>
    <w:rPr>
      <w:i/>
      <w:iCs/>
    </w:rPr>
  </w:style>
  <w:style w:type="paragraph" w:styleId="Vrazncitt">
    <w:name w:val="Intense Quote"/>
    <w:basedOn w:val="Normln"/>
    <w:link w:val="VrazncittChar"/>
    <w:uiPriority w:val="30"/>
    <w:qFormat/>
    <w:rsid w:val="0038260F"/>
    <w:pPr>
      <w:pBdr>
        <w:top w:val="dotted" w:sz="2" w:space="10" w:color="632423"/>
        <w:left w:val="nil"/>
        <w:bottom w:val="dotted" w:sz="2" w:space="4" w:color="632423"/>
        <w:right w:val="nil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paragraph" w:styleId="Nadpisobsahu">
    <w:name w:val="TOC Heading"/>
    <w:basedOn w:val="Nadpis1"/>
    <w:uiPriority w:val="39"/>
    <w:semiHidden/>
    <w:unhideWhenUsed/>
    <w:qFormat/>
    <w:rsid w:val="0038260F"/>
  </w:style>
  <w:style w:type="paragraph" w:customStyle="1" w:styleId="Obsahtabulky">
    <w:name w:val="Obsah tabulky"/>
    <w:basedOn w:val="Normln"/>
  </w:style>
  <w:style w:type="paragraph" w:customStyle="1" w:styleId="Nadpistabulky">
    <w:name w:val="Nadpis tabulky"/>
    <w:basedOn w:val="Obsahtabulky"/>
  </w:style>
  <w:style w:type="table" w:styleId="Mkatabulky">
    <w:name w:val="Table Grid"/>
    <w:basedOn w:val="Normlntabulka"/>
    <w:uiPriority w:val="59"/>
    <w:rsid w:val="00106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66F25-B39C-4473-A23D-6D6A311D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David Okenica</cp:lastModifiedBy>
  <cp:revision>3</cp:revision>
  <cp:lastPrinted>2024-08-09T08:28:00Z</cp:lastPrinted>
  <dcterms:created xsi:type="dcterms:W3CDTF">2025-03-18T08:32:00Z</dcterms:created>
  <dcterms:modified xsi:type="dcterms:W3CDTF">2025-03-18T08:37:00Z</dcterms:modified>
  <dc:language>cs-CZ</dc:language>
</cp:coreProperties>
</file>